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3D0" w:rsidRPr="00F4248B" w:rsidRDefault="00F163D0" w:rsidP="00A03543">
      <w:pPr>
        <w:pStyle w:val="SemEspaamento"/>
        <w:spacing w:line="360" w:lineRule="auto"/>
        <w:ind w:left="708" w:firstLine="708"/>
        <w:rPr>
          <w:rFonts w:ascii="Arial" w:hAnsi="Arial" w:cs="Arial"/>
          <w:b/>
          <w:sz w:val="24"/>
          <w:szCs w:val="24"/>
        </w:rPr>
      </w:pPr>
      <w:r w:rsidRPr="00F4248B">
        <w:rPr>
          <w:rFonts w:ascii="Arial" w:hAnsi="Arial" w:cs="Arial"/>
          <w:b/>
          <w:sz w:val="24"/>
          <w:szCs w:val="24"/>
        </w:rPr>
        <w:t xml:space="preserve">RESUMO DOS </w:t>
      </w:r>
      <w:r w:rsidR="00A03543">
        <w:rPr>
          <w:rFonts w:ascii="Arial" w:hAnsi="Arial" w:cs="Arial"/>
          <w:b/>
          <w:sz w:val="24"/>
          <w:szCs w:val="24"/>
        </w:rPr>
        <w:t xml:space="preserve">RECURSOS </w:t>
      </w:r>
      <w:r w:rsidR="00E211F6">
        <w:rPr>
          <w:rFonts w:ascii="Arial" w:hAnsi="Arial" w:cs="Arial"/>
          <w:b/>
          <w:sz w:val="24"/>
          <w:szCs w:val="24"/>
        </w:rPr>
        <w:t xml:space="preserve">DO CAMAPUÃ PREV – </w:t>
      </w:r>
      <w:r w:rsidR="00FD0863" w:rsidRPr="00FD0863">
        <w:rPr>
          <w:rFonts w:ascii="Arial" w:hAnsi="Arial" w:cs="Arial"/>
          <w:b/>
          <w:sz w:val="24"/>
          <w:szCs w:val="24"/>
        </w:rPr>
        <w:t>ABRIL</w:t>
      </w:r>
      <w:r w:rsidRPr="00F4248B">
        <w:rPr>
          <w:rFonts w:ascii="Arial" w:hAnsi="Arial" w:cs="Arial"/>
          <w:b/>
          <w:sz w:val="24"/>
          <w:szCs w:val="24"/>
        </w:rPr>
        <w:t xml:space="preserve"> DE 2021.</w:t>
      </w:r>
    </w:p>
    <w:p w:rsidR="00F163D0" w:rsidRPr="009F6BD3" w:rsidRDefault="00F163D0" w:rsidP="00F163D0">
      <w:pPr>
        <w:pStyle w:val="SemEspaamento"/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</w:p>
    <w:p w:rsidR="00F163D0" w:rsidRPr="009F6BD3" w:rsidRDefault="00F163D0" w:rsidP="00A15C6C">
      <w:pPr>
        <w:pStyle w:val="SemEspaamento"/>
        <w:tabs>
          <w:tab w:val="left" w:pos="426"/>
        </w:tabs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9F6BD3">
        <w:rPr>
          <w:rFonts w:ascii="Arial" w:hAnsi="Arial" w:cs="Arial"/>
          <w:sz w:val="24"/>
          <w:szCs w:val="24"/>
        </w:rPr>
        <w:t xml:space="preserve">O </w:t>
      </w:r>
      <w:r>
        <w:rPr>
          <w:rFonts w:ascii="Arial" w:hAnsi="Arial" w:cs="Arial"/>
          <w:sz w:val="24"/>
          <w:szCs w:val="24"/>
        </w:rPr>
        <w:t xml:space="preserve">CAMAPUÃ PREV fechou o mês de </w:t>
      </w:r>
      <w:r w:rsidR="00FD0863">
        <w:rPr>
          <w:rFonts w:ascii="Arial" w:hAnsi="Arial" w:cs="Arial"/>
          <w:sz w:val="24"/>
          <w:szCs w:val="24"/>
        </w:rPr>
        <w:t>abril</w:t>
      </w:r>
      <w:r w:rsidRPr="009F6BD3">
        <w:rPr>
          <w:rFonts w:ascii="Arial" w:hAnsi="Arial" w:cs="Arial"/>
          <w:sz w:val="24"/>
          <w:szCs w:val="24"/>
        </w:rPr>
        <w:t xml:space="preserve"> com um montante de </w:t>
      </w:r>
      <w:r w:rsidRPr="003A3008">
        <w:rPr>
          <w:rFonts w:ascii="Arial" w:hAnsi="Arial" w:cs="Arial"/>
          <w:b/>
          <w:sz w:val="24"/>
          <w:szCs w:val="24"/>
        </w:rPr>
        <w:t xml:space="preserve">R$ </w:t>
      </w:r>
      <w:r w:rsidR="00AB299A" w:rsidRPr="00AB299A">
        <w:rPr>
          <w:rFonts w:ascii="Arial" w:hAnsi="Arial" w:cs="Arial"/>
          <w:b/>
          <w:bCs/>
          <w:color w:val="00004F"/>
          <w:sz w:val="24"/>
          <w:szCs w:val="24"/>
        </w:rPr>
        <w:t>34.010.819,22</w:t>
      </w:r>
      <w:r w:rsidR="00A15C6C">
        <w:rPr>
          <w:rFonts w:ascii="Arial" w:hAnsi="Arial" w:cs="Arial"/>
          <w:sz w:val="24"/>
          <w:szCs w:val="24"/>
        </w:rPr>
        <w:t xml:space="preserve"> </w:t>
      </w:r>
      <w:r w:rsidRPr="009F6BD3">
        <w:rPr>
          <w:rFonts w:ascii="Arial" w:hAnsi="Arial" w:cs="Arial"/>
          <w:sz w:val="24"/>
          <w:szCs w:val="24"/>
        </w:rPr>
        <w:t xml:space="preserve">(trinta e </w:t>
      </w:r>
      <w:r w:rsidR="00AB299A">
        <w:rPr>
          <w:rFonts w:ascii="Arial" w:hAnsi="Arial" w:cs="Arial"/>
          <w:sz w:val="24"/>
          <w:szCs w:val="24"/>
        </w:rPr>
        <w:t>quatro</w:t>
      </w:r>
      <w:r w:rsidRPr="009F6BD3">
        <w:rPr>
          <w:rFonts w:ascii="Arial" w:hAnsi="Arial" w:cs="Arial"/>
          <w:sz w:val="24"/>
          <w:szCs w:val="24"/>
        </w:rPr>
        <w:t xml:space="preserve"> milhões </w:t>
      </w:r>
      <w:r w:rsidR="00E06C4F">
        <w:rPr>
          <w:rFonts w:ascii="Arial" w:hAnsi="Arial" w:cs="Arial"/>
          <w:sz w:val="24"/>
          <w:szCs w:val="24"/>
        </w:rPr>
        <w:t xml:space="preserve">e </w:t>
      </w:r>
      <w:r w:rsidR="00AB299A">
        <w:rPr>
          <w:rFonts w:ascii="Arial" w:hAnsi="Arial" w:cs="Arial"/>
          <w:sz w:val="24"/>
          <w:szCs w:val="24"/>
        </w:rPr>
        <w:t>dez</w:t>
      </w:r>
      <w:r w:rsidR="008F2EF3">
        <w:rPr>
          <w:rFonts w:ascii="Arial" w:hAnsi="Arial" w:cs="Arial"/>
          <w:sz w:val="24"/>
          <w:szCs w:val="24"/>
        </w:rPr>
        <w:t xml:space="preserve"> </w:t>
      </w:r>
      <w:r w:rsidRPr="009F6BD3">
        <w:rPr>
          <w:rFonts w:ascii="Arial" w:hAnsi="Arial" w:cs="Arial"/>
          <w:sz w:val="24"/>
          <w:szCs w:val="24"/>
        </w:rPr>
        <w:t xml:space="preserve">mil </w:t>
      </w:r>
      <w:r w:rsidR="00AB299A">
        <w:rPr>
          <w:rFonts w:ascii="Arial" w:hAnsi="Arial" w:cs="Arial"/>
          <w:sz w:val="24"/>
          <w:szCs w:val="24"/>
        </w:rPr>
        <w:t>oitocentos e dezenove reais</w:t>
      </w:r>
      <w:r>
        <w:rPr>
          <w:rFonts w:ascii="Arial" w:hAnsi="Arial" w:cs="Arial"/>
          <w:sz w:val="24"/>
          <w:szCs w:val="24"/>
        </w:rPr>
        <w:t xml:space="preserve"> e </w:t>
      </w:r>
      <w:r w:rsidR="00AB299A">
        <w:rPr>
          <w:rFonts w:ascii="Arial" w:hAnsi="Arial" w:cs="Arial"/>
          <w:sz w:val="24"/>
          <w:szCs w:val="24"/>
        </w:rPr>
        <w:t>vinte de dois</w:t>
      </w:r>
      <w:r w:rsidR="00A15C6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centavos)</w:t>
      </w:r>
      <w:r w:rsidRPr="009F6BD3">
        <w:rPr>
          <w:rFonts w:ascii="Arial" w:hAnsi="Arial" w:cs="Arial"/>
          <w:sz w:val="24"/>
          <w:szCs w:val="24"/>
        </w:rPr>
        <w:t>.</w:t>
      </w:r>
    </w:p>
    <w:p w:rsidR="00F163D0" w:rsidRPr="009F6BD3" w:rsidRDefault="00F163D0" w:rsidP="00F163D0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163D0" w:rsidRPr="009F6BD3" w:rsidRDefault="00F163D0" w:rsidP="00F163D0">
      <w:pPr>
        <w:pStyle w:val="SemEspaamento"/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7A1403">
        <w:rPr>
          <w:rFonts w:ascii="Arial" w:hAnsi="Arial" w:cs="Arial"/>
          <w:sz w:val="24"/>
          <w:szCs w:val="24"/>
        </w:rPr>
        <w:t>RECURSOS APLICADOS NO BANCO DO BRASIL</w:t>
      </w:r>
      <w:r>
        <w:rPr>
          <w:rFonts w:ascii="Arial" w:hAnsi="Arial" w:cs="Arial"/>
          <w:sz w:val="24"/>
          <w:szCs w:val="24"/>
        </w:rPr>
        <w:t xml:space="preserve"> – </w:t>
      </w:r>
      <w:r w:rsidR="005E3EDA">
        <w:rPr>
          <w:rFonts w:ascii="Arial" w:hAnsi="Arial" w:cs="Arial"/>
          <w:b/>
          <w:sz w:val="24"/>
          <w:szCs w:val="24"/>
        </w:rPr>
        <w:t xml:space="preserve">R$ </w:t>
      </w:r>
      <w:r w:rsidR="000D5D25" w:rsidRPr="000D5D25">
        <w:rPr>
          <w:rFonts w:ascii="Arial" w:hAnsi="Arial" w:cs="Arial"/>
          <w:b/>
          <w:color w:val="424242"/>
          <w:sz w:val="24"/>
          <w:szCs w:val="24"/>
          <w:shd w:val="clear" w:color="auto" w:fill="FFFFFF"/>
        </w:rPr>
        <w:t>23.723.668,47</w:t>
      </w:r>
      <w:r w:rsidR="00060CEE">
        <w:rPr>
          <w:rFonts w:ascii="Arial" w:hAnsi="Arial" w:cs="Arial"/>
          <w:color w:val="424242"/>
          <w:sz w:val="17"/>
          <w:szCs w:val="17"/>
          <w:shd w:val="clear" w:color="auto" w:fill="FFFFFF"/>
        </w:rPr>
        <w:t xml:space="preserve"> </w:t>
      </w:r>
      <w:r w:rsidR="00837005">
        <w:rPr>
          <w:rFonts w:ascii="Arial" w:hAnsi="Arial" w:cs="Arial"/>
          <w:sz w:val="24"/>
          <w:szCs w:val="24"/>
        </w:rPr>
        <w:t xml:space="preserve">(vinte e </w:t>
      </w:r>
      <w:r w:rsidR="005E3EDA">
        <w:rPr>
          <w:rFonts w:ascii="Arial" w:hAnsi="Arial" w:cs="Arial"/>
          <w:sz w:val="24"/>
          <w:szCs w:val="24"/>
        </w:rPr>
        <w:t xml:space="preserve">três </w:t>
      </w:r>
      <w:r w:rsidRPr="009F6BD3">
        <w:rPr>
          <w:rFonts w:ascii="Arial" w:hAnsi="Arial" w:cs="Arial"/>
          <w:sz w:val="24"/>
          <w:szCs w:val="24"/>
        </w:rPr>
        <w:t xml:space="preserve">milhões </w:t>
      </w:r>
      <w:r w:rsidR="00A129D4">
        <w:rPr>
          <w:rFonts w:ascii="Arial" w:hAnsi="Arial" w:cs="Arial"/>
          <w:sz w:val="24"/>
          <w:szCs w:val="24"/>
        </w:rPr>
        <w:t xml:space="preserve">setecentos e vinte e três </w:t>
      </w:r>
      <w:r w:rsidRPr="009F6BD3">
        <w:rPr>
          <w:rFonts w:ascii="Arial" w:hAnsi="Arial" w:cs="Arial"/>
          <w:sz w:val="24"/>
          <w:szCs w:val="24"/>
        </w:rPr>
        <w:t xml:space="preserve">mil </w:t>
      </w:r>
      <w:r w:rsidR="00A129D4">
        <w:rPr>
          <w:rFonts w:ascii="Arial" w:hAnsi="Arial" w:cs="Arial"/>
          <w:sz w:val="24"/>
          <w:szCs w:val="24"/>
        </w:rPr>
        <w:t>seiscentos e sessenta e oito</w:t>
      </w:r>
      <w:r w:rsidR="000F0DE7">
        <w:rPr>
          <w:rFonts w:ascii="Arial" w:hAnsi="Arial" w:cs="Arial"/>
          <w:sz w:val="24"/>
          <w:szCs w:val="24"/>
        </w:rPr>
        <w:t xml:space="preserve"> </w:t>
      </w:r>
      <w:r w:rsidRPr="009F6BD3">
        <w:rPr>
          <w:rFonts w:ascii="Arial" w:hAnsi="Arial" w:cs="Arial"/>
          <w:sz w:val="24"/>
          <w:szCs w:val="24"/>
        </w:rPr>
        <w:t>rea</w:t>
      </w:r>
      <w:r>
        <w:rPr>
          <w:rFonts w:ascii="Arial" w:hAnsi="Arial" w:cs="Arial"/>
          <w:sz w:val="24"/>
          <w:szCs w:val="24"/>
        </w:rPr>
        <w:t xml:space="preserve">is e </w:t>
      </w:r>
      <w:r w:rsidR="00A129D4">
        <w:rPr>
          <w:rFonts w:ascii="Arial" w:hAnsi="Arial" w:cs="Arial"/>
          <w:sz w:val="24"/>
          <w:szCs w:val="24"/>
        </w:rPr>
        <w:t xml:space="preserve">quarenta e sete </w:t>
      </w:r>
      <w:r>
        <w:rPr>
          <w:rFonts w:ascii="Arial" w:hAnsi="Arial" w:cs="Arial"/>
          <w:sz w:val="24"/>
          <w:szCs w:val="24"/>
        </w:rPr>
        <w:t xml:space="preserve">centavos), equivalente a </w:t>
      </w:r>
      <w:r w:rsidR="00A129D4">
        <w:rPr>
          <w:rFonts w:ascii="Arial" w:hAnsi="Arial" w:cs="Arial"/>
          <w:sz w:val="24"/>
          <w:szCs w:val="24"/>
        </w:rPr>
        <w:t>69,75</w:t>
      </w:r>
      <w:r w:rsidRPr="009F6BD3">
        <w:rPr>
          <w:rFonts w:ascii="Arial" w:hAnsi="Arial" w:cs="Arial"/>
          <w:sz w:val="24"/>
          <w:szCs w:val="24"/>
        </w:rPr>
        <w:t xml:space="preserve">% dos </w:t>
      </w:r>
      <w:r>
        <w:rPr>
          <w:rFonts w:ascii="Arial" w:hAnsi="Arial" w:cs="Arial"/>
          <w:sz w:val="24"/>
          <w:szCs w:val="24"/>
        </w:rPr>
        <w:t xml:space="preserve">nossos </w:t>
      </w:r>
      <w:r w:rsidR="00042176">
        <w:rPr>
          <w:rFonts w:ascii="Arial" w:hAnsi="Arial" w:cs="Arial"/>
          <w:sz w:val="24"/>
          <w:szCs w:val="24"/>
        </w:rPr>
        <w:t>recursos aplicados em 8 (oito</w:t>
      </w:r>
      <w:r w:rsidRPr="009F6BD3">
        <w:rPr>
          <w:rFonts w:ascii="Arial" w:hAnsi="Arial" w:cs="Arial"/>
          <w:sz w:val="24"/>
          <w:szCs w:val="24"/>
        </w:rPr>
        <w:t>) Fundos de In</w:t>
      </w:r>
      <w:r>
        <w:rPr>
          <w:rFonts w:ascii="Arial" w:hAnsi="Arial" w:cs="Arial"/>
          <w:sz w:val="24"/>
          <w:szCs w:val="24"/>
        </w:rPr>
        <w:t>vestimentos.</w:t>
      </w:r>
    </w:p>
    <w:p w:rsidR="00F163D0" w:rsidRPr="009F6BD3" w:rsidRDefault="00F163D0" w:rsidP="00F163D0">
      <w:pPr>
        <w:pStyle w:val="SemEspaamento"/>
        <w:tabs>
          <w:tab w:val="left" w:pos="426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163D0" w:rsidRPr="009F6BD3" w:rsidRDefault="00F163D0" w:rsidP="00F163D0">
      <w:pPr>
        <w:pStyle w:val="SemEspaamento"/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RECURSOS APLICADOS NA COOPERATIVA SICREDI – </w:t>
      </w:r>
      <w:r w:rsidRPr="007A1403">
        <w:rPr>
          <w:rFonts w:ascii="Arial" w:hAnsi="Arial" w:cs="Arial"/>
          <w:b/>
          <w:sz w:val="24"/>
          <w:szCs w:val="24"/>
        </w:rPr>
        <w:t>R$</w:t>
      </w:r>
      <w:r w:rsidRPr="00CF2C7A">
        <w:rPr>
          <w:rFonts w:ascii="Arial" w:hAnsi="Arial" w:cs="Arial"/>
          <w:b/>
          <w:sz w:val="24"/>
          <w:szCs w:val="24"/>
        </w:rPr>
        <w:t xml:space="preserve"> </w:t>
      </w:r>
      <w:r w:rsidR="000D5D9C" w:rsidRPr="000D5D9C">
        <w:rPr>
          <w:rFonts w:ascii="Arial" w:hAnsi="Arial" w:cs="Arial"/>
          <w:b/>
          <w:color w:val="424242"/>
          <w:sz w:val="24"/>
          <w:szCs w:val="24"/>
        </w:rPr>
        <w:t>5.227.152,36</w:t>
      </w:r>
      <w:r w:rsidRPr="009F6BD3">
        <w:rPr>
          <w:rFonts w:ascii="Arial" w:hAnsi="Arial" w:cs="Arial"/>
          <w:sz w:val="24"/>
          <w:szCs w:val="24"/>
        </w:rPr>
        <w:t xml:space="preserve"> (cinco milhões </w:t>
      </w:r>
      <w:r w:rsidR="000D5D9C">
        <w:rPr>
          <w:rFonts w:ascii="Arial" w:hAnsi="Arial" w:cs="Arial"/>
          <w:sz w:val="24"/>
          <w:szCs w:val="24"/>
        </w:rPr>
        <w:t>duzentos e vinte e sete</w:t>
      </w:r>
      <w:r w:rsidR="00140FFC">
        <w:rPr>
          <w:rFonts w:ascii="Arial" w:hAnsi="Arial" w:cs="Arial"/>
          <w:sz w:val="24"/>
          <w:szCs w:val="24"/>
        </w:rPr>
        <w:t xml:space="preserve"> </w:t>
      </w:r>
      <w:r w:rsidR="008963D2">
        <w:rPr>
          <w:rFonts w:ascii="Arial" w:hAnsi="Arial" w:cs="Arial"/>
          <w:sz w:val="24"/>
          <w:szCs w:val="24"/>
        </w:rPr>
        <w:t xml:space="preserve">mil </w:t>
      </w:r>
      <w:r w:rsidR="000D5D9C">
        <w:rPr>
          <w:rFonts w:ascii="Arial" w:hAnsi="Arial" w:cs="Arial"/>
          <w:sz w:val="24"/>
          <w:szCs w:val="24"/>
        </w:rPr>
        <w:t>cento e cinquenta e dois reais e trinta e seis</w:t>
      </w:r>
      <w:r w:rsidR="00476AD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centavos), equivalente a </w:t>
      </w:r>
      <w:r w:rsidR="0045726C">
        <w:rPr>
          <w:rFonts w:ascii="Arial" w:hAnsi="Arial" w:cs="Arial"/>
          <w:sz w:val="24"/>
          <w:szCs w:val="24"/>
        </w:rPr>
        <w:t>15,37</w:t>
      </w:r>
      <w:r w:rsidRPr="009F6BD3">
        <w:rPr>
          <w:rFonts w:ascii="Arial" w:hAnsi="Arial" w:cs="Arial"/>
          <w:sz w:val="24"/>
          <w:szCs w:val="24"/>
        </w:rPr>
        <w:t xml:space="preserve">% dos </w:t>
      </w:r>
      <w:r>
        <w:rPr>
          <w:rFonts w:ascii="Arial" w:hAnsi="Arial" w:cs="Arial"/>
          <w:sz w:val="24"/>
          <w:szCs w:val="24"/>
        </w:rPr>
        <w:t xml:space="preserve">nossos </w:t>
      </w:r>
      <w:r w:rsidR="00F31EE8">
        <w:rPr>
          <w:rFonts w:ascii="Arial" w:hAnsi="Arial" w:cs="Arial"/>
          <w:sz w:val="24"/>
          <w:szCs w:val="24"/>
        </w:rPr>
        <w:t>recursos aplicados em 2 (dois</w:t>
      </w:r>
      <w:r w:rsidRPr="009F6BD3">
        <w:rPr>
          <w:rFonts w:ascii="Arial" w:hAnsi="Arial" w:cs="Arial"/>
          <w:sz w:val="24"/>
          <w:szCs w:val="24"/>
        </w:rPr>
        <w:t>) Fundos de Investimentos</w:t>
      </w:r>
      <w:r>
        <w:rPr>
          <w:rFonts w:ascii="Arial" w:hAnsi="Arial" w:cs="Arial"/>
          <w:sz w:val="24"/>
          <w:szCs w:val="24"/>
        </w:rPr>
        <w:t>.</w:t>
      </w:r>
      <w:r w:rsidRPr="009F6BD3">
        <w:rPr>
          <w:rFonts w:ascii="Arial" w:hAnsi="Arial" w:cs="Arial"/>
          <w:sz w:val="24"/>
          <w:szCs w:val="24"/>
        </w:rPr>
        <w:t xml:space="preserve"> </w:t>
      </w:r>
    </w:p>
    <w:p w:rsidR="00F163D0" w:rsidRPr="009F6BD3" w:rsidRDefault="00F163D0" w:rsidP="00F163D0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163D0" w:rsidRPr="009F6BD3" w:rsidRDefault="00F163D0" w:rsidP="00F163D0">
      <w:pPr>
        <w:pStyle w:val="SemEspaamento"/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RECURSOS APLICADOS NA CAIXA ECONÔMICA FEDERAL – </w:t>
      </w:r>
      <w:r w:rsidR="006B5942">
        <w:rPr>
          <w:rFonts w:ascii="Arial" w:hAnsi="Arial" w:cs="Arial"/>
          <w:b/>
          <w:sz w:val="24"/>
          <w:szCs w:val="24"/>
        </w:rPr>
        <w:t>R</w:t>
      </w:r>
      <w:r w:rsidR="006B5942" w:rsidRPr="00AA63D5">
        <w:rPr>
          <w:rFonts w:ascii="Arial" w:hAnsi="Arial" w:cs="Arial"/>
          <w:b/>
          <w:sz w:val="24"/>
          <w:szCs w:val="24"/>
        </w:rPr>
        <w:t xml:space="preserve">$ </w:t>
      </w:r>
      <w:r w:rsidR="001E5F22" w:rsidRPr="001E5F22">
        <w:rPr>
          <w:rFonts w:ascii="Arial" w:hAnsi="Arial" w:cs="Arial"/>
          <w:b/>
          <w:color w:val="424242"/>
          <w:sz w:val="24"/>
          <w:szCs w:val="24"/>
        </w:rPr>
        <w:t>1.662.867,97</w:t>
      </w:r>
      <w:r w:rsidRPr="009F6BD3">
        <w:rPr>
          <w:rFonts w:ascii="Arial" w:hAnsi="Arial" w:cs="Arial"/>
          <w:sz w:val="24"/>
          <w:szCs w:val="24"/>
        </w:rPr>
        <w:t xml:space="preserve"> (</w:t>
      </w:r>
      <w:r w:rsidR="00CC4924">
        <w:rPr>
          <w:rFonts w:ascii="Arial" w:hAnsi="Arial" w:cs="Arial"/>
          <w:sz w:val="24"/>
          <w:szCs w:val="24"/>
        </w:rPr>
        <w:t xml:space="preserve">um milhão seiscentos e </w:t>
      </w:r>
      <w:r w:rsidR="001E5F22">
        <w:rPr>
          <w:rFonts w:ascii="Arial" w:hAnsi="Arial" w:cs="Arial"/>
          <w:sz w:val="24"/>
          <w:szCs w:val="24"/>
        </w:rPr>
        <w:t xml:space="preserve">sessenta e dois </w:t>
      </w:r>
      <w:r w:rsidRPr="009F6BD3">
        <w:rPr>
          <w:rFonts w:ascii="Arial" w:hAnsi="Arial" w:cs="Arial"/>
          <w:sz w:val="24"/>
          <w:szCs w:val="24"/>
        </w:rPr>
        <w:t xml:space="preserve">mil </w:t>
      </w:r>
      <w:r w:rsidR="0079270F">
        <w:rPr>
          <w:rFonts w:ascii="Arial" w:hAnsi="Arial" w:cs="Arial"/>
          <w:sz w:val="24"/>
          <w:szCs w:val="24"/>
        </w:rPr>
        <w:t xml:space="preserve">oitocentos e </w:t>
      </w:r>
      <w:r w:rsidR="001E5F22">
        <w:rPr>
          <w:rFonts w:ascii="Arial" w:hAnsi="Arial" w:cs="Arial"/>
          <w:sz w:val="24"/>
          <w:szCs w:val="24"/>
        </w:rPr>
        <w:t>sessenta e sete</w:t>
      </w:r>
      <w:r w:rsidR="00271BAE">
        <w:rPr>
          <w:rFonts w:ascii="Arial" w:hAnsi="Arial" w:cs="Arial"/>
          <w:sz w:val="24"/>
          <w:szCs w:val="24"/>
        </w:rPr>
        <w:t xml:space="preserve"> </w:t>
      </w:r>
      <w:r w:rsidRPr="009F6BD3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eais e </w:t>
      </w:r>
      <w:r w:rsidR="001E5F22">
        <w:rPr>
          <w:rFonts w:ascii="Arial" w:hAnsi="Arial" w:cs="Arial"/>
          <w:sz w:val="24"/>
          <w:szCs w:val="24"/>
        </w:rPr>
        <w:t>noventa e sete</w:t>
      </w:r>
      <w:r w:rsidR="00AA63D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centavos), equivalente a </w:t>
      </w:r>
      <w:r w:rsidR="001E5F22">
        <w:rPr>
          <w:rFonts w:ascii="Arial" w:hAnsi="Arial" w:cs="Arial"/>
          <w:sz w:val="24"/>
          <w:szCs w:val="24"/>
        </w:rPr>
        <w:t>4,89</w:t>
      </w:r>
      <w:r w:rsidRPr="009F6BD3">
        <w:rPr>
          <w:rFonts w:ascii="Arial" w:hAnsi="Arial" w:cs="Arial"/>
          <w:sz w:val="24"/>
          <w:szCs w:val="24"/>
        </w:rPr>
        <w:t xml:space="preserve">% dos </w:t>
      </w:r>
      <w:r w:rsidR="004E04C7">
        <w:rPr>
          <w:rFonts w:ascii="Arial" w:hAnsi="Arial" w:cs="Arial"/>
          <w:sz w:val="24"/>
          <w:szCs w:val="24"/>
        </w:rPr>
        <w:t xml:space="preserve">nossos </w:t>
      </w:r>
      <w:r w:rsidRPr="009F6BD3">
        <w:rPr>
          <w:rFonts w:ascii="Arial" w:hAnsi="Arial" w:cs="Arial"/>
          <w:sz w:val="24"/>
          <w:szCs w:val="24"/>
        </w:rPr>
        <w:t>recursos aplicados em 1 (um) Fundo de Investimento</w:t>
      </w:r>
      <w:r>
        <w:rPr>
          <w:rFonts w:ascii="Arial" w:hAnsi="Arial" w:cs="Arial"/>
          <w:sz w:val="24"/>
          <w:szCs w:val="24"/>
        </w:rPr>
        <w:t>.</w:t>
      </w:r>
      <w:r w:rsidRPr="009F6BD3">
        <w:rPr>
          <w:rFonts w:ascii="Arial" w:hAnsi="Arial" w:cs="Arial"/>
          <w:sz w:val="24"/>
          <w:szCs w:val="24"/>
        </w:rPr>
        <w:t xml:space="preserve"> </w:t>
      </w:r>
    </w:p>
    <w:p w:rsidR="00F163D0" w:rsidRPr="009F6BD3" w:rsidRDefault="00F163D0" w:rsidP="00F163D0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163D0" w:rsidRDefault="004E04C7" w:rsidP="004E04C7">
      <w:pPr>
        <w:pStyle w:val="SemEspaamento"/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RECURSOS APLICADOS NO BANCO BRADESCO – </w:t>
      </w:r>
      <w:r w:rsidR="001E6469">
        <w:rPr>
          <w:rFonts w:ascii="Arial" w:hAnsi="Arial" w:cs="Arial"/>
          <w:b/>
          <w:sz w:val="24"/>
          <w:szCs w:val="24"/>
        </w:rPr>
        <w:t xml:space="preserve">R$ </w:t>
      </w:r>
      <w:r w:rsidR="005C1B7B" w:rsidRPr="005C1B7B">
        <w:rPr>
          <w:rFonts w:ascii="Arial" w:hAnsi="Arial" w:cs="Arial"/>
          <w:b/>
          <w:color w:val="424242"/>
          <w:sz w:val="24"/>
          <w:szCs w:val="24"/>
          <w:shd w:val="clear" w:color="auto" w:fill="FFFFFF"/>
        </w:rPr>
        <w:t>1.967.894,00</w:t>
      </w:r>
      <w:r w:rsidRPr="009F6BD3">
        <w:rPr>
          <w:rFonts w:ascii="Arial" w:hAnsi="Arial" w:cs="Arial"/>
          <w:sz w:val="24"/>
          <w:szCs w:val="24"/>
        </w:rPr>
        <w:t xml:space="preserve"> (um milhão novecentos e </w:t>
      </w:r>
      <w:r w:rsidR="005C1B7B">
        <w:rPr>
          <w:rFonts w:ascii="Arial" w:hAnsi="Arial" w:cs="Arial"/>
          <w:sz w:val="24"/>
          <w:szCs w:val="24"/>
        </w:rPr>
        <w:t>sessenta e sete</w:t>
      </w:r>
      <w:r w:rsidR="00030B39">
        <w:rPr>
          <w:rFonts w:ascii="Arial" w:hAnsi="Arial" w:cs="Arial"/>
          <w:sz w:val="24"/>
          <w:szCs w:val="24"/>
        </w:rPr>
        <w:t xml:space="preserve"> mil </w:t>
      </w:r>
      <w:r w:rsidR="005C1B7B">
        <w:rPr>
          <w:rFonts w:ascii="Arial" w:hAnsi="Arial" w:cs="Arial"/>
          <w:sz w:val="24"/>
          <w:szCs w:val="24"/>
        </w:rPr>
        <w:t>oitocentos e noventa e quatro</w:t>
      </w:r>
      <w:r w:rsidR="00EB3705">
        <w:rPr>
          <w:rFonts w:ascii="Arial" w:hAnsi="Arial" w:cs="Arial"/>
          <w:sz w:val="24"/>
          <w:szCs w:val="24"/>
        </w:rPr>
        <w:t xml:space="preserve"> reais</w:t>
      </w:r>
      <w:r>
        <w:rPr>
          <w:rFonts w:ascii="Arial" w:hAnsi="Arial" w:cs="Arial"/>
          <w:sz w:val="24"/>
          <w:szCs w:val="24"/>
        </w:rPr>
        <w:t>), equivalente a</w:t>
      </w:r>
      <w:r w:rsidR="00773DB8">
        <w:rPr>
          <w:rFonts w:ascii="Arial" w:hAnsi="Arial" w:cs="Arial"/>
          <w:sz w:val="24"/>
          <w:szCs w:val="24"/>
        </w:rPr>
        <w:t xml:space="preserve"> 5,7</w:t>
      </w:r>
      <w:r w:rsidR="0058113E">
        <w:rPr>
          <w:rFonts w:ascii="Arial" w:hAnsi="Arial" w:cs="Arial"/>
          <w:sz w:val="24"/>
          <w:szCs w:val="24"/>
        </w:rPr>
        <w:t>9</w:t>
      </w:r>
      <w:r w:rsidR="00F163D0" w:rsidRPr="009F6BD3">
        <w:rPr>
          <w:rFonts w:ascii="Arial" w:hAnsi="Arial" w:cs="Arial"/>
          <w:sz w:val="24"/>
          <w:szCs w:val="24"/>
        </w:rPr>
        <w:t xml:space="preserve">% dos </w:t>
      </w:r>
      <w:r>
        <w:rPr>
          <w:rFonts w:ascii="Arial" w:hAnsi="Arial" w:cs="Arial"/>
          <w:sz w:val="24"/>
          <w:szCs w:val="24"/>
        </w:rPr>
        <w:t xml:space="preserve">nossos </w:t>
      </w:r>
      <w:r w:rsidR="00F163D0" w:rsidRPr="009F6BD3">
        <w:rPr>
          <w:rFonts w:ascii="Arial" w:hAnsi="Arial" w:cs="Arial"/>
          <w:sz w:val="24"/>
          <w:szCs w:val="24"/>
        </w:rPr>
        <w:t>recursos aplicados em 2 (dois) Fundos de Investimentos</w:t>
      </w:r>
      <w:r>
        <w:rPr>
          <w:rFonts w:ascii="Arial" w:hAnsi="Arial" w:cs="Arial"/>
          <w:sz w:val="24"/>
          <w:szCs w:val="24"/>
        </w:rPr>
        <w:t>.</w:t>
      </w:r>
    </w:p>
    <w:p w:rsidR="004E04C7" w:rsidRPr="009F6BD3" w:rsidRDefault="004E04C7" w:rsidP="004E04C7">
      <w:pPr>
        <w:pStyle w:val="SemEspaamento"/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</w:p>
    <w:p w:rsidR="00F163D0" w:rsidRDefault="004E04C7" w:rsidP="00F163D0">
      <w:pPr>
        <w:pStyle w:val="SemEspaamento"/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RECURSOS APLICADOS NO ITAÚ UNIBANCO – </w:t>
      </w:r>
      <w:r w:rsidRPr="004E04C7">
        <w:rPr>
          <w:rFonts w:ascii="Arial" w:hAnsi="Arial" w:cs="Arial"/>
          <w:b/>
          <w:sz w:val="24"/>
          <w:szCs w:val="24"/>
        </w:rPr>
        <w:t>R$</w:t>
      </w:r>
      <w:r w:rsidRPr="00CB605D">
        <w:rPr>
          <w:rFonts w:ascii="Arial" w:hAnsi="Arial" w:cs="Arial"/>
          <w:b/>
          <w:sz w:val="24"/>
          <w:szCs w:val="24"/>
        </w:rPr>
        <w:t xml:space="preserve"> </w:t>
      </w:r>
      <w:r w:rsidR="00CB605D" w:rsidRPr="00CB605D">
        <w:rPr>
          <w:rFonts w:ascii="Arial" w:hAnsi="Arial" w:cs="Arial"/>
          <w:b/>
          <w:color w:val="424242"/>
          <w:sz w:val="24"/>
          <w:szCs w:val="24"/>
        </w:rPr>
        <w:t>1.429.236,42</w:t>
      </w:r>
      <w:r w:rsidR="00C60A0C">
        <w:rPr>
          <w:rFonts w:ascii="Arial" w:hAnsi="Arial" w:cs="Arial"/>
          <w:sz w:val="24"/>
          <w:szCs w:val="24"/>
        </w:rPr>
        <w:t xml:space="preserve"> (</w:t>
      </w:r>
      <w:r w:rsidR="00CB605D">
        <w:rPr>
          <w:rFonts w:ascii="Arial" w:hAnsi="Arial" w:cs="Arial"/>
          <w:sz w:val="24"/>
          <w:szCs w:val="24"/>
        </w:rPr>
        <w:t>um milhão quatrocentos e vinte e nove mil duzentos e trinta e seis reais e quarenta e dois centavos</w:t>
      </w:r>
      <w:r w:rsidRPr="009F6BD3">
        <w:rPr>
          <w:rFonts w:ascii="Arial" w:hAnsi="Arial" w:cs="Arial"/>
          <w:sz w:val="24"/>
          <w:szCs w:val="24"/>
        </w:rPr>
        <w:t>)</w:t>
      </w:r>
      <w:r w:rsidR="00A03543">
        <w:rPr>
          <w:rFonts w:ascii="Arial" w:hAnsi="Arial" w:cs="Arial"/>
          <w:sz w:val="24"/>
          <w:szCs w:val="24"/>
        </w:rPr>
        <w:t xml:space="preserve">, equivalente a </w:t>
      </w:r>
      <w:r w:rsidR="00DA40FD">
        <w:rPr>
          <w:rFonts w:ascii="Arial" w:hAnsi="Arial" w:cs="Arial"/>
          <w:sz w:val="24"/>
          <w:szCs w:val="24"/>
        </w:rPr>
        <w:t>4,20</w:t>
      </w:r>
      <w:bookmarkStart w:id="0" w:name="_GoBack"/>
      <w:bookmarkEnd w:id="0"/>
      <w:r w:rsidR="00F163D0" w:rsidRPr="009F6BD3">
        <w:rPr>
          <w:rFonts w:ascii="Arial" w:hAnsi="Arial" w:cs="Arial"/>
          <w:sz w:val="24"/>
          <w:szCs w:val="24"/>
        </w:rPr>
        <w:t xml:space="preserve">% dos </w:t>
      </w:r>
      <w:r w:rsidR="00A03543">
        <w:rPr>
          <w:rFonts w:ascii="Arial" w:hAnsi="Arial" w:cs="Arial"/>
          <w:sz w:val="24"/>
          <w:szCs w:val="24"/>
        </w:rPr>
        <w:t xml:space="preserve">nossos </w:t>
      </w:r>
      <w:r w:rsidR="00CB605D">
        <w:rPr>
          <w:rFonts w:ascii="Arial" w:hAnsi="Arial" w:cs="Arial"/>
          <w:sz w:val="24"/>
          <w:szCs w:val="24"/>
        </w:rPr>
        <w:t>recursos aplicados em 2</w:t>
      </w:r>
      <w:r w:rsidR="00C60A0C">
        <w:rPr>
          <w:rFonts w:ascii="Arial" w:hAnsi="Arial" w:cs="Arial"/>
          <w:sz w:val="24"/>
          <w:szCs w:val="24"/>
        </w:rPr>
        <w:t xml:space="preserve"> (</w:t>
      </w:r>
      <w:r w:rsidR="00CB605D">
        <w:rPr>
          <w:rFonts w:ascii="Arial" w:hAnsi="Arial" w:cs="Arial"/>
          <w:sz w:val="24"/>
          <w:szCs w:val="24"/>
        </w:rPr>
        <w:t>dois</w:t>
      </w:r>
      <w:r w:rsidR="00F163D0" w:rsidRPr="009F6BD3">
        <w:rPr>
          <w:rFonts w:ascii="Arial" w:hAnsi="Arial" w:cs="Arial"/>
          <w:sz w:val="24"/>
          <w:szCs w:val="24"/>
        </w:rPr>
        <w:t>) Fundo</w:t>
      </w:r>
      <w:r w:rsidR="00CB605D">
        <w:rPr>
          <w:rFonts w:ascii="Arial" w:hAnsi="Arial" w:cs="Arial"/>
          <w:sz w:val="24"/>
          <w:szCs w:val="24"/>
        </w:rPr>
        <w:t>s</w:t>
      </w:r>
      <w:r w:rsidR="00C60A0C">
        <w:rPr>
          <w:rFonts w:ascii="Arial" w:hAnsi="Arial" w:cs="Arial"/>
          <w:sz w:val="24"/>
          <w:szCs w:val="24"/>
        </w:rPr>
        <w:t xml:space="preserve"> de Investimento</w:t>
      </w:r>
      <w:r w:rsidR="00CB605D">
        <w:rPr>
          <w:rFonts w:ascii="Arial" w:hAnsi="Arial" w:cs="Arial"/>
          <w:sz w:val="24"/>
          <w:szCs w:val="24"/>
        </w:rPr>
        <w:t>s</w:t>
      </w:r>
      <w:r w:rsidR="00A03543">
        <w:rPr>
          <w:rFonts w:ascii="Arial" w:hAnsi="Arial" w:cs="Arial"/>
          <w:sz w:val="24"/>
          <w:szCs w:val="24"/>
        </w:rPr>
        <w:t>.</w:t>
      </w:r>
    </w:p>
    <w:p w:rsidR="00F163D0" w:rsidRDefault="00F163D0" w:rsidP="00F163D0">
      <w:pPr>
        <w:pStyle w:val="SemEspaamento"/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</w:p>
    <w:p w:rsidR="00F163D0" w:rsidRDefault="00F163D0" w:rsidP="00A03543">
      <w:pPr>
        <w:pStyle w:val="SemEspaamento"/>
        <w:spacing w:line="360" w:lineRule="auto"/>
        <w:ind w:left="1146"/>
        <w:jc w:val="both"/>
        <w:rPr>
          <w:rFonts w:ascii="Arial" w:hAnsi="Arial" w:cs="Arial"/>
          <w:sz w:val="24"/>
          <w:szCs w:val="24"/>
        </w:rPr>
      </w:pPr>
    </w:p>
    <w:sectPr w:rsidR="00F163D0" w:rsidSect="009D29BB">
      <w:headerReference w:type="default" r:id="rId7"/>
      <w:pgSz w:w="11906" w:h="16838"/>
      <w:pgMar w:top="28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124B" w:rsidRDefault="0079124B">
      <w:pPr>
        <w:spacing w:after="0" w:line="240" w:lineRule="auto"/>
      </w:pPr>
      <w:r>
        <w:separator/>
      </w:r>
    </w:p>
  </w:endnote>
  <w:endnote w:type="continuationSeparator" w:id="0">
    <w:p w:rsidR="0079124B" w:rsidRDefault="007912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124B" w:rsidRDefault="0079124B">
      <w:pPr>
        <w:spacing w:after="0" w:line="240" w:lineRule="auto"/>
      </w:pPr>
      <w:r>
        <w:separator/>
      </w:r>
    </w:p>
  </w:footnote>
  <w:footnote w:type="continuationSeparator" w:id="0">
    <w:p w:rsidR="0079124B" w:rsidRDefault="007912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9BB" w:rsidRDefault="0079124B">
    <w:pPr>
      <w:pStyle w:val="Cabealho"/>
      <w:rPr>
        <w:rFonts w:ascii="Arial" w:hAnsi="Arial" w:cs="Arial"/>
        <w:noProof/>
        <w:lang w:eastAsia="pt-BR"/>
      </w:rPr>
    </w:pPr>
  </w:p>
  <w:p w:rsidR="009D29BB" w:rsidRDefault="0079124B">
    <w:pPr>
      <w:pStyle w:val="Cabealho"/>
      <w:rPr>
        <w:rFonts w:ascii="Arial" w:hAnsi="Arial" w:cs="Arial"/>
        <w:noProof/>
        <w:lang w:eastAsia="pt-BR"/>
      </w:rPr>
    </w:pPr>
  </w:p>
  <w:p w:rsidR="009D29BB" w:rsidRPr="009D29BB" w:rsidRDefault="00A03543" w:rsidP="009D29BB">
    <w:pPr>
      <w:spacing w:after="0" w:line="240" w:lineRule="auto"/>
      <w:ind w:hanging="142"/>
      <w:rPr>
        <w:rFonts w:ascii="Arial" w:eastAsia="Times New Roman" w:hAnsi="Arial" w:cs="Arial"/>
        <w:sz w:val="24"/>
        <w:szCs w:val="24"/>
        <w:lang w:eastAsia="pt-BR"/>
      </w:rPr>
    </w:pPr>
    <w:r w:rsidRPr="009D29BB">
      <w:rPr>
        <w:rFonts w:ascii="Arial" w:eastAsia="Times New Roman" w:hAnsi="Arial" w:cs="Arial"/>
        <w:noProof/>
        <w:sz w:val="24"/>
        <w:szCs w:val="24"/>
        <w:lang w:eastAsia="pt-BR"/>
      </w:rPr>
      <w:drawing>
        <wp:anchor distT="0" distB="0" distL="114300" distR="114300" simplePos="0" relativeHeight="251659264" behindDoc="0" locked="0" layoutInCell="1" allowOverlap="1" wp14:anchorId="4DB29C2A" wp14:editId="581DD13F">
          <wp:simplePos x="0" y="0"/>
          <wp:positionH relativeFrom="column">
            <wp:posOffset>2466975</wp:posOffset>
          </wp:positionH>
          <wp:positionV relativeFrom="paragraph">
            <wp:posOffset>-523875</wp:posOffset>
          </wp:positionV>
          <wp:extent cx="567690" cy="571500"/>
          <wp:effectExtent l="0" t="0" r="3810" b="0"/>
          <wp:wrapSquare wrapText="bothSides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69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D29BB" w:rsidRPr="009D29BB" w:rsidRDefault="00A03543" w:rsidP="009D29BB">
    <w:pPr>
      <w:spacing w:after="0" w:line="240" w:lineRule="auto"/>
      <w:ind w:hanging="284"/>
      <w:jc w:val="center"/>
      <w:rPr>
        <w:rFonts w:ascii="Arial" w:eastAsia="Times New Roman" w:hAnsi="Arial" w:cs="Arial"/>
        <w:b/>
        <w:bCs/>
        <w:i/>
        <w:iCs/>
        <w:sz w:val="20"/>
        <w:szCs w:val="20"/>
        <w:lang w:eastAsia="pt-BR"/>
      </w:rPr>
    </w:pPr>
    <w:r w:rsidRPr="009D29BB">
      <w:rPr>
        <w:rFonts w:ascii="Arial" w:eastAsia="Times New Roman" w:hAnsi="Arial" w:cs="Arial"/>
        <w:b/>
        <w:bCs/>
        <w:i/>
        <w:iCs/>
        <w:sz w:val="20"/>
        <w:szCs w:val="20"/>
        <w:lang w:eastAsia="pt-BR"/>
      </w:rPr>
      <w:t>INSTITUTO DE PREVIDÊNCIA DOS SERVIDORES PÚBLICOS DO MUNICÍPIO DE CAMAPUÃ – CAMAPUÃ PREV</w:t>
    </w:r>
  </w:p>
  <w:p w:rsidR="009D29BB" w:rsidRPr="009D29BB" w:rsidRDefault="00A03543" w:rsidP="009D29BB">
    <w:pPr>
      <w:pBdr>
        <w:bottom w:val="single" w:sz="12" w:space="1" w:color="auto"/>
      </w:pBdr>
      <w:spacing w:after="0" w:line="240" w:lineRule="auto"/>
      <w:ind w:hanging="284"/>
      <w:jc w:val="center"/>
      <w:rPr>
        <w:rFonts w:ascii="Arial" w:eastAsia="Times New Roman" w:hAnsi="Arial" w:cs="Arial"/>
        <w:i/>
        <w:iCs/>
        <w:sz w:val="20"/>
        <w:szCs w:val="20"/>
        <w:lang w:eastAsia="pt-BR"/>
      </w:rPr>
    </w:pPr>
    <w:r w:rsidRPr="009D29BB">
      <w:rPr>
        <w:rFonts w:ascii="Arial" w:eastAsia="Times New Roman" w:hAnsi="Arial" w:cs="Arial"/>
        <w:i/>
        <w:iCs/>
        <w:sz w:val="20"/>
        <w:szCs w:val="20"/>
        <w:lang w:eastAsia="pt-BR"/>
      </w:rPr>
      <w:t xml:space="preserve">Rua: Bonfim, 441 - Centro /3286-6021 - Camapuã-MS CEP: 79420-000   </w:t>
    </w:r>
  </w:p>
  <w:p w:rsidR="009D29BB" w:rsidRPr="009D29BB" w:rsidRDefault="00A03543" w:rsidP="009D29BB">
    <w:pPr>
      <w:pBdr>
        <w:bottom w:val="single" w:sz="12" w:space="1" w:color="auto"/>
      </w:pBdr>
      <w:spacing w:after="0" w:line="240" w:lineRule="auto"/>
      <w:ind w:hanging="284"/>
      <w:jc w:val="center"/>
      <w:rPr>
        <w:rFonts w:ascii="Arial" w:eastAsia="Times New Roman" w:hAnsi="Arial" w:cs="Arial"/>
        <w:sz w:val="24"/>
        <w:szCs w:val="20"/>
        <w:lang w:eastAsia="pt-BR"/>
      </w:rPr>
    </w:pPr>
    <w:r w:rsidRPr="009D29BB">
      <w:rPr>
        <w:rFonts w:ascii="Arial" w:eastAsia="Times New Roman" w:hAnsi="Arial" w:cs="Arial"/>
        <w:i/>
        <w:iCs/>
        <w:sz w:val="20"/>
        <w:szCs w:val="20"/>
        <w:lang w:eastAsia="pt-BR"/>
      </w:rPr>
      <w:t xml:space="preserve">CNPJ: 05.061.875/0001-17 </w:t>
    </w:r>
    <w:hyperlink r:id="rId2" w:history="1">
      <w:r w:rsidRPr="009D29BB">
        <w:rPr>
          <w:rFonts w:ascii="Arial" w:eastAsia="Times New Roman" w:hAnsi="Arial" w:cs="Arial"/>
          <w:iCs/>
          <w:color w:val="0000FF"/>
          <w:sz w:val="20"/>
          <w:szCs w:val="20"/>
          <w:u w:val="single"/>
          <w:lang w:eastAsia="pt-BR"/>
        </w:rPr>
        <w:t>camapuaprev@outlook.com</w:t>
      </w:r>
    </w:hyperlink>
    <w:r w:rsidRPr="009D29BB">
      <w:rPr>
        <w:rFonts w:ascii="Arial" w:eastAsia="Times New Roman" w:hAnsi="Arial" w:cs="Arial"/>
        <w:i/>
        <w:iCs/>
        <w:sz w:val="20"/>
        <w:szCs w:val="20"/>
        <w:lang w:eastAsia="pt-BR"/>
      </w:rPr>
      <w:tab/>
    </w:r>
  </w:p>
  <w:p w:rsidR="009D29BB" w:rsidRDefault="0079124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E4051"/>
    <w:multiLevelType w:val="hybridMultilevel"/>
    <w:tmpl w:val="0DBA035E"/>
    <w:lvl w:ilvl="0" w:tplc="0416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3C083736"/>
    <w:multiLevelType w:val="hybridMultilevel"/>
    <w:tmpl w:val="BE10FB20"/>
    <w:lvl w:ilvl="0" w:tplc="23A8575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3D0"/>
    <w:rsid w:val="00030B39"/>
    <w:rsid w:val="00042176"/>
    <w:rsid w:val="00060CEE"/>
    <w:rsid w:val="000C0947"/>
    <w:rsid w:val="000C49C5"/>
    <w:rsid w:val="000D5D25"/>
    <w:rsid w:val="000D5D9C"/>
    <w:rsid w:val="000F0DE7"/>
    <w:rsid w:val="00140FFC"/>
    <w:rsid w:val="00193342"/>
    <w:rsid w:val="001E5F22"/>
    <w:rsid w:val="001E6469"/>
    <w:rsid w:val="00205652"/>
    <w:rsid w:val="00271BAE"/>
    <w:rsid w:val="003000B2"/>
    <w:rsid w:val="003A3008"/>
    <w:rsid w:val="003E393F"/>
    <w:rsid w:val="0045726C"/>
    <w:rsid w:val="00476AD1"/>
    <w:rsid w:val="004E04C7"/>
    <w:rsid w:val="004E2D0B"/>
    <w:rsid w:val="00565013"/>
    <w:rsid w:val="00567D59"/>
    <w:rsid w:val="0058113E"/>
    <w:rsid w:val="005C1B7B"/>
    <w:rsid w:val="005C40AD"/>
    <w:rsid w:val="005E3EDA"/>
    <w:rsid w:val="00621E4A"/>
    <w:rsid w:val="0068229E"/>
    <w:rsid w:val="006B5942"/>
    <w:rsid w:val="00712CD9"/>
    <w:rsid w:val="00732240"/>
    <w:rsid w:val="00744EB5"/>
    <w:rsid w:val="00773DB8"/>
    <w:rsid w:val="0079124B"/>
    <w:rsid w:val="0079270F"/>
    <w:rsid w:val="007C21F4"/>
    <w:rsid w:val="007F639C"/>
    <w:rsid w:val="00804813"/>
    <w:rsid w:val="00837005"/>
    <w:rsid w:val="008963D2"/>
    <w:rsid w:val="008C2AE7"/>
    <w:rsid w:val="008F2EF3"/>
    <w:rsid w:val="008F324B"/>
    <w:rsid w:val="009A3F89"/>
    <w:rsid w:val="009D3E5A"/>
    <w:rsid w:val="009F5F6D"/>
    <w:rsid w:val="00A03543"/>
    <w:rsid w:val="00A10D02"/>
    <w:rsid w:val="00A129D4"/>
    <w:rsid w:val="00A15C6C"/>
    <w:rsid w:val="00A226DF"/>
    <w:rsid w:val="00A61823"/>
    <w:rsid w:val="00AA63D5"/>
    <w:rsid w:val="00AB299A"/>
    <w:rsid w:val="00AE3088"/>
    <w:rsid w:val="00B622A3"/>
    <w:rsid w:val="00B76780"/>
    <w:rsid w:val="00BF4D02"/>
    <w:rsid w:val="00C2338E"/>
    <w:rsid w:val="00C46558"/>
    <w:rsid w:val="00C60A0C"/>
    <w:rsid w:val="00C653C0"/>
    <w:rsid w:val="00CA5DF5"/>
    <w:rsid w:val="00CB605D"/>
    <w:rsid w:val="00CC4924"/>
    <w:rsid w:val="00CF2C7A"/>
    <w:rsid w:val="00DA40FD"/>
    <w:rsid w:val="00DC22B6"/>
    <w:rsid w:val="00DD77DF"/>
    <w:rsid w:val="00DE221C"/>
    <w:rsid w:val="00E06C4F"/>
    <w:rsid w:val="00E17EE3"/>
    <w:rsid w:val="00E211F6"/>
    <w:rsid w:val="00E33AC1"/>
    <w:rsid w:val="00E36266"/>
    <w:rsid w:val="00E56E12"/>
    <w:rsid w:val="00E82F1C"/>
    <w:rsid w:val="00E86C99"/>
    <w:rsid w:val="00E9142E"/>
    <w:rsid w:val="00EA0399"/>
    <w:rsid w:val="00EB3705"/>
    <w:rsid w:val="00EE6B71"/>
    <w:rsid w:val="00F163D0"/>
    <w:rsid w:val="00F31EE8"/>
    <w:rsid w:val="00F66B94"/>
    <w:rsid w:val="00FD0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E867D"/>
  <w15:chartTrackingRefBased/>
  <w15:docId w15:val="{52017A06-DD0F-441A-8C10-C0294CCA6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63D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F163D0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F163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163D0"/>
  </w:style>
  <w:style w:type="paragraph" w:styleId="PargrafodaLista">
    <w:name w:val="List Paragraph"/>
    <w:basedOn w:val="Normal"/>
    <w:uiPriority w:val="34"/>
    <w:qFormat/>
    <w:rsid w:val="00F163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165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apuaprev@outlook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227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Valdinei Silverio de Gouveia</dc:creator>
  <cp:keywords/>
  <dc:description/>
  <cp:lastModifiedBy>Valdinei Silverio de Gouveia</cp:lastModifiedBy>
  <cp:revision>12</cp:revision>
  <dcterms:created xsi:type="dcterms:W3CDTF">2022-02-03T13:14:00Z</dcterms:created>
  <dcterms:modified xsi:type="dcterms:W3CDTF">2022-02-03T14:16:00Z</dcterms:modified>
</cp:coreProperties>
</file>